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8" w:rsidRDefault="008246B8" w:rsidP="008246B8">
      <w:pPr>
        <w:jc w:val="center"/>
        <w:rPr>
          <w:b/>
          <w:bCs/>
          <w:sz w:val="28"/>
          <w:szCs w:val="28"/>
        </w:rPr>
      </w:pPr>
      <w:r w:rsidRPr="007A0447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 «ВСЕРОССИЙСКИЙ ЭЛЕКТРОПРОФСОЮЗ»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8246B8" w:rsidRDefault="008246B8" w:rsidP="008246B8">
      <w:pPr>
        <w:rPr>
          <w:b/>
          <w:sz w:val="28"/>
          <w:szCs w:val="28"/>
        </w:rPr>
      </w:pPr>
    </w:p>
    <w:p w:rsidR="008246B8" w:rsidRPr="00477199" w:rsidRDefault="00D032FB" w:rsidP="008246B8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C204F">
        <w:rPr>
          <w:sz w:val="28"/>
          <w:szCs w:val="28"/>
        </w:rPr>
        <w:t>7</w:t>
      </w:r>
      <w:r w:rsidR="008246B8">
        <w:rPr>
          <w:sz w:val="28"/>
          <w:szCs w:val="28"/>
        </w:rPr>
        <w:t>.04.202</w:t>
      </w:r>
      <w:r w:rsidR="00EC204F">
        <w:rPr>
          <w:sz w:val="28"/>
          <w:szCs w:val="28"/>
        </w:rPr>
        <w:t>3</w:t>
      </w:r>
      <w:r w:rsidR="008246B8">
        <w:rPr>
          <w:sz w:val="28"/>
          <w:szCs w:val="28"/>
        </w:rPr>
        <w:t xml:space="preserve">  </w:t>
      </w:r>
      <w:r w:rsidR="008246B8">
        <w:rPr>
          <w:sz w:val="28"/>
          <w:szCs w:val="28"/>
        </w:rPr>
        <w:tab/>
      </w:r>
      <w:proofErr w:type="gramEnd"/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       </w:t>
      </w:r>
      <w:r w:rsidR="008246B8">
        <w:rPr>
          <w:b/>
          <w:sz w:val="28"/>
          <w:szCs w:val="28"/>
        </w:rPr>
        <w:t>г. Белгород</w:t>
      </w:r>
      <w:r w:rsidR="008246B8">
        <w:rPr>
          <w:sz w:val="28"/>
          <w:szCs w:val="28"/>
        </w:rPr>
        <w:t xml:space="preserve"> </w:t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№ </w:t>
      </w:r>
      <w:r w:rsidR="00EC204F">
        <w:rPr>
          <w:sz w:val="28"/>
          <w:szCs w:val="28"/>
        </w:rPr>
        <w:t>27</w:t>
      </w:r>
      <w:r w:rsidR="008246B8">
        <w:rPr>
          <w:sz w:val="28"/>
          <w:szCs w:val="28"/>
        </w:rPr>
        <w:t>-</w:t>
      </w:r>
      <w:r w:rsidR="005C741C">
        <w:rPr>
          <w:sz w:val="28"/>
          <w:szCs w:val="28"/>
        </w:rPr>
        <w:t>5</w:t>
      </w:r>
    </w:p>
    <w:p w:rsidR="00FF5FE9" w:rsidRDefault="00FF5FE9" w:rsidP="00751A45">
      <w:pPr>
        <w:jc w:val="both"/>
        <w:rPr>
          <w:b/>
          <w:i/>
        </w:rPr>
      </w:pPr>
    </w:p>
    <w:p w:rsidR="00933CB1" w:rsidRDefault="00EB03E0" w:rsidP="005C741C">
      <w:pPr>
        <w:jc w:val="both"/>
        <w:rPr>
          <w:b/>
        </w:rPr>
      </w:pPr>
      <w:r w:rsidRPr="00EB03E0">
        <w:rPr>
          <w:b/>
        </w:rPr>
        <w:t>О</w:t>
      </w:r>
      <w:r w:rsidR="005C741C">
        <w:rPr>
          <w:b/>
        </w:rPr>
        <w:t xml:space="preserve">б участии в </w:t>
      </w:r>
      <w:r w:rsidR="005C741C" w:rsidRPr="005C741C">
        <w:rPr>
          <w:b/>
        </w:rPr>
        <w:t>IV Всероссийск</w:t>
      </w:r>
      <w:r w:rsidR="005C741C">
        <w:rPr>
          <w:b/>
        </w:rPr>
        <w:t>ом</w:t>
      </w:r>
      <w:r w:rsidR="00933CB1">
        <w:rPr>
          <w:b/>
        </w:rPr>
        <w:t xml:space="preserve"> </w:t>
      </w:r>
      <w:r w:rsidR="005C741C" w:rsidRPr="005C741C">
        <w:rPr>
          <w:b/>
        </w:rPr>
        <w:t>семинар</w:t>
      </w:r>
      <w:r w:rsidR="005C741C">
        <w:rPr>
          <w:b/>
        </w:rPr>
        <w:t>е</w:t>
      </w:r>
      <w:r w:rsidR="005C741C" w:rsidRPr="005C741C">
        <w:rPr>
          <w:b/>
        </w:rPr>
        <w:t>-</w:t>
      </w:r>
    </w:p>
    <w:p w:rsidR="00933CB1" w:rsidRDefault="00933CB1" w:rsidP="005C741C">
      <w:pPr>
        <w:jc w:val="both"/>
        <w:rPr>
          <w:b/>
        </w:rPr>
      </w:pPr>
      <w:r>
        <w:rPr>
          <w:b/>
        </w:rPr>
        <w:t>с</w:t>
      </w:r>
      <w:r w:rsidR="005C741C" w:rsidRPr="005C741C">
        <w:rPr>
          <w:b/>
        </w:rPr>
        <w:t>овещани</w:t>
      </w:r>
      <w:r w:rsidR="005C741C">
        <w:rPr>
          <w:b/>
        </w:rPr>
        <w:t>и</w:t>
      </w:r>
      <w:r w:rsidR="005C741C" w:rsidRPr="005C741C">
        <w:rPr>
          <w:b/>
        </w:rPr>
        <w:t xml:space="preserve"> председателей</w:t>
      </w:r>
      <w:r>
        <w:rPr>
          <w:b/>
        </w:rPr>
        <w:t xml:space="preserve"> </w:t>
      </w:r>
      <w:r w:rsidR="005C741C" w:rsidRPr="005C741C">
        <w:rPr>
          <w:b/>
        </w:rPr>
        <w:t xml:space="preserve">первичных профсоюзных </w:t>
      </w:r>
    </w:p>
    <w:p w:rsidR="005C741C" w:rsidRDefault="005C741C" w:rsidP="005C741C">
      <w:pPr>
        <w:jc w:val="both"/>
        <w:rPr>
          <w:b/>
        </w:rPr>
      </w:pPr>
      <w:r w:rsidRPr="005C741C">
        <w:rPr>
          <w:b/>
        </w:rPr>
        <w:t>организаций</w:t>
      </w:r>
      <w:r w:rsidR="00933CB1">
        <w:rPr>
          <w:b/>
        </w:rPr>
        <w:t xml:space="preserve"> </w:t>
      </w:r>
      <w:r w:rsidRPr="005C741C">
        <w:rPr>
          <w:b/>
        </w:rPr>
        <w:t xml:space="preserve">Общественной организации </w:t>
      </w:r>
    </w:p>
    <w:p w:rsidR="005C741C" w:rsidRPr="003875DA" w:rsidRDefault="005C741C" w:rsidP="005C741C">
      <w:pPr>
        <w:jc w:val="both"/>
        <w:rPr>
          <w:b/>
          <w:bCs/>
          <w:i/>
        </w:rPr>
      </w:pPr>
      <w:r w:rsidRPr="005C741C">
        <w:rPr>
          <w:b/>
        </w:rPr>
        <w:t>«Всероссийский Электропрофсоюз»</w:t>
      </w:r>
    </w:p>
    <w:p w:rsidR="003E4FE4" w:rsidRPr="003875DA" w:rsidRDefault="003E4FE4" w:rsidP="00EB03E0">
      <w:pPr>
        <w:jc w:val="both"/>
        <w:rPr>
          <w:b/>
          <w:bCs/>
          <w:i/>
        </w:rPr>
      </w:pPr>
    </w:p>
    <w:p w:rsidR="00751A45" w:rsidRPr="00751A45" w:rsidRDefault="005C741C" w:rsidP="005C741C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 xml:space="preserve">В рамках </w:t>
      </w:r>
      <w:r w:rsidRPr="004C7EF2">
        <w:rPr>
          <w:sz w:val="28"/>
          <w:szCs w:val="28"/>
        </w:rPr>
        <w:t>реализации концепций кадровой политики и профсоюзного образования</w:t>
      </w:r>
      <w:r>
        <w:rPr>
          <w:sz w:val="28"/>
          <w:szCs w:val="28"/>
        </w:rPr>
        <w:t xml:space="preserve"> ВЭП, выполняя постановление Президиума ВЭП «</w:t>
      </w:r>
      <w:r w:rsidRPr="00633897">
        <w:rPr>
          <w:sz w:val="28"/>
          <w:szCs w:val="28"/>
        </w:rPr>
        <w:t xml:space="preserve">Об итогах </w:t>
      </w:r>
      <w:r w:rsidRPr="006338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33897">
        <w:rPr>
          <w:sz w:val="28"/>
          <w:szCs w:val="28"/>
          <w:lang w:val="en-US"/>
        </w:rPr>
        <w:t>I</w:t>
      </w:r>
      <w:r w:rsidRPr="00633897">
        <w:rPr>
          <w:sz w:val="28"/>
          <w:szCs w:val="28"/>
        </w:rPr>
        <w:t xml:space="preserve"> Всероссийского семинара</w:t>
      </w:r>
      <w:r w:rsidRPr="00B83C9F">
        <w:rPr>
          <w:sz w:val="28"/>
          <w:szCs w:val="28"/>
        </w:rPr>
        <w:t>-</w:t>
      </w:r>
      <w:r w:rsidRPr="00633897">
        <w:rPr>
          <w:sz w:val="28"/>
          <w:szCs w:val="28"/>
        </w:rPr>
        <w:t>совещания председателей первичных профсоюзных организаций ВЭП</w:t>
      </w:r>
      <w:r>
        <w:rPr>
          <w:sz w:val="28"/>
          <w:szCs w:val="28"/>
        </w:rPr>
        <w:t xml:space="preserve">» от </w:t>
      </w:r>
      <w:r w:rsidRPr="00B83C9F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B83C9F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B83C9F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Pr="00B83C9F">
        <w:rPr>
          <w:sz w:val="28"/>
          <w:szCs w:val="28"/>
        </w:rPr>
        <w:t>6-4</w:t>
      </w:r>
      <w:r>
        <w:rPr>
          <w:sz w:val="28"/>
          <w:szCs w:val="28"/>
        </w:rPr>
        <w:t>, Президиумом ВЭП было принято решение о проведении</w:t>
      </w:r>
      <w:r w:rsidRPr="005C741C">
        <w:t xml:space="preserve"> </w:t>
      </w:r>
      <w:r w:rsidRPr="005C741C">
        <w:rPr>
          <w:sz w:val="28"/>
          <w:szCs w:val="28"/>
        </w:rPr>
        <w:t xml:space="preserve">в период с 29 мая по </w:t>
      </w:r>
      <w:r w:rsidR="00933CB1">
        <w:rPr>
          <w:sz w:val="28"/>
          <w:szCs w:val="28"/>
        </w:rPr>
        <w:t>0</w:t>
      </w:r>
      <w:r w:rsidRPr="005C741C">
        <w:rPr>
          <w:sz w:val="28"/>
          <w:szCs w:val="28"/>
        </w:rPr>
        <w:t xml:space="preserve">2 июня 2023 года в городе Санкт-Петербурге </w:t>
      </w:r>
      <w:bookmarkStart w:id="0" w:name="_Hlk132723150"/>
      <w:r w:rsidRPr="005C741C">
        <w:rPr>
          <w:sz w:val="28"/>
          <w:szCs w:val="28"/>
        </w:rPr>
        <w:t>IV Всероссийск</w:t>
      </w:r>
      <w:r>
        <w:rPr>
          <w:sz w:val="28"/>
          <w:szCs w:val="28"/>
        </w:rPr>
        <w:t>ого</w:t>
      </w:r>
      <w:r w:rsidRPr="005C741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5C741C">
        <w:rPr>
          <w:sz w:val="28"/>
          <w:szCs w:val="28"/>
        </w:rPr>
        <w:t>-совещани</w:t>
      </w:r>
      <w:r>
        <w:rPr>
          <w:sz w:val="28"/>
          <w:szCs w:val="28"/>
        </w:rPr>
        <w:t>я</w:t>
      </w:r>
      <w:r w:rsidRPr="005C741C">
        <w:rPr>
          <w:sz w:val="28"/>
          <w:szCs w:val="28"/>
        </w:rPr>
        <w:t xml:space="preserve"> председателей первичных профсоюзных организаций Общественной организации «Всероссийский Электропрофсоюз»</w:t>
      </w:r>
      <w:bookmarkEnd w:id="0"/>
      <w:r w:rsidRPr="005C741C">
        <w:rPr>
          <w:sz w:val="28"/>
          <w:szCs w:val="28"/>
        </w:rPr>
        <w:t>.</w:t>
      </w:r>
    </w:p>
    <w:p w:rsidR="002D697B" w:rsidRPr="00627788" w:rsidRDefault="00751A45" w:rsidP="00751A45">
      <w:pPr>
        <w:pStyle w:val="a3"/>
        <w:ind w:firstLine="708"/>
        <w:jc w:val="both"/>
        <w:rPr>
          <w:sz w:val="16"/>
          <w:szCs w:val="16"/>
        </w:rPr>
      </w:pPr>
      <w:r w:rsidRPr="003875DA">
        <w:rPr>
          <w:szCs w:val="28"/>
        </w:rPr>
        <w:t xml:space="preserve">Президиум </w:t>
      </w:r>
      <w:r w:rsidR="005C741C">
        <w:rPr>
          <w:szCs w:val="28"/>
        </w:rPr>
        <w:t xml:space="preserve">Белгородской областной организации </w:t>
      </w:r>
      <w:r w:rsidR="005C741C" w:rsidRPr="005C741C">
        <w:rPr>
          <w:szCs w:val="28"/>
        </w:rPr>
        <w:t>Общественной организации «Всероссийский Электропрофсоюз»</w:t>
      </w:r>
    </w:p>
    <w:p w:rsidR="00751A45" w:rsidRDefault="00751A45" w:rsidP="00751A45">
      <w:pPr>
        <w:spacing w:line="312" w:lineRule="auto"/>
        <w:jc w:val="center"/>
        <w:rPr>
          <w:b/>
          <w:sz w:val="28"/>
          <w:szCs w:val="28"/>
        </w:rPr>
      </w:pPr>
      <w:r w:rsidRPr="003875DA">
        <w:rPr>
          <w:b/>
          <w:sz w:val="28"/>
          <w:szCs w:val="28"/>
        </w:rPr>
        <w:t>ПОСТАНОВЛЯЕТ:</w:t>
      </w:r>
    </w:p>
    <w:p w:rsidR="00627788" w:rsidRPr="00627788" w:rsidRDefault="00627788" w:rsidP="00627788">
      <w:pPr>
        <w:jc w:val="center"/>
        <w:rPr>
          <w:b/>
          <w:sz w:val="16"/>
          <w:szCs w:val="16"/>
        </w:rPr>
      </w:pPr>
    </w:p>
    <w:p w:rsidR="00477199" w:rsidRDefault="008246B8" w:rsidP="00EB03E0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E18">
        <w:rPr>
          <w:sz w:val="28"/>
          <w:szCs w:val="28"/>
        </w:rPr>
        <w:t>В соответствии с квотой н</w:t>
      </w:r>
      <w:r w:rsidR="005C741C">
        <w:rPr>
          <w:sz w:val="28"/>
          <w:szCs w:val="28"/>
        </w:rPr>
        <w:t xml:space="preserve">аправить для участия в </w:t>
      </w:r>
      <w:r w:rsidR="005C741C" w:rsidRPr="005C741C">
        <w:rPr>
          <w:sz w:val="28"/>
          <w:szCs w:val="28"/>
        </w:rPr>
        <w:t>IV Всероссийск</w:t>
      </w:r>
      <w:r w:rsidR="005C741C">
        <w:rPr>
          <w:sz w:val="28"/>
          <w:szCs w:val="28"/>
        </w:rPr>
        <w:t>ом</w:t>
      </w:r>
      <w:r w:rsidR="005C741C" w:rsidRPr="005C741C">
        <w:rPr>
          <w:sz w:val="28"/>
          <w:szCs w:val="28"/>
        </w:rPr>
        <w:t xml:space="preserve"> семинар</w:t>
      </w:r>
      <w:r w:rsidR="005C741C">
        <w:rPr>
          <w:sz w:val="28"/>
          <w:szCs w:val="28"/>
        </w:rPr>
        <w:t>е</w:t>
      </w:r>
      <w:r w:rsidR="005C741C" w:rsidRPr="005C741C">
        <w:rPr>
          <w:sz w:val="28"/>
          <w:szCs w:val="28"/>
        </w:rPr>
        <w:t>-совещани</w:t>
      </w:r>
      <w:r w:rsidR="005C741C">
        <w:rPr>
          <w:sz w:val="28"/>
          <w:szCs w:val="28"/>
        </w:rPr>
        <w:t>и</w:t>
      </w:r>
      <w:r w:rsidR="005C741C" w:rsidRPr="005C741C">
        <w:rPr>
          <w:sz w:val="28"/>
          <w:szCs w:val="28"/>
        </w:rPr>
        <w:t xml:space="preserve"> председателей первичных профсоюзных организаций Общественной организации «Всероссийский Электропрофсоюз»</w:t>
      </w:r>
      <w:r w:rsidR="00AB0CCD">
        <w:rPr>
          <w:sz w:val="28"/>
          <w:szCs w:val="28"/>
        </w:rPr>
        <w:t xml:space="preserve"> </w:t>
      </w:r>
      <w:r w:rsidR="005C741C">
        <w:rPr>
          <w:sz w:val="28"/>
          <w:szCs w:val="28"/>
        </w:rPr>
        <w:t xml:space="preserve">председателя ППО АО «Белгородэнергосбыт» </w:t>
      </w:r>
      <w:r w:rsidR="00AB0CCD">
        <w:rPr>
          <w:sz w:val="28"/>
          <w:szCs w:val="28"/>
        </w:rPr>
        <w:t xml:space="preserve">Стерлева А.М. </w:t>
      </w:r>
      <w:r w:rsidR="005C741C">
        <w:rPr>
          <w:sz w:val="28"/>
          <w:szCs w:val="28"/>
        </w:rPr>
        <w:t xml:space="preserve">и председателя </w:t>
      </w:r>
      <w:r w:rsidR="00933CB1">
        <w:rPr>
          <w:sz w:val="28"/>
          <w:szCs w:val="28"/>
        </w:rPr>
        <w:t xml:space="preserve">цеховой профсоюзной организации </w:t>
      </w:r>
      <w:r w:rsidR="005C741C">
        <w:rPr>
          <w:sz w:val="28"/>
          <w:szCs w:val="28"/>
        </w:rPr>
        <w:t xml:space="preserve">Валуйского РЭС </w:t>
      </w:r>
      <w:r w:rsidR="00933CB1">
        <w:rPr>
          <w:sz w:val="28"/>
          <w:szCs w:val="28"/>
        </w:rPr>
        <w:t xml:space="preserve">ППО </w:t>
      </w:r>
      <w:r w:rsidR="005C741C">
        <w:rPr>
          <w:sz w:val="28"/>
          <w:szCs w:val="28"/>
        </w:rPr>
        <w:t xml:space="preserve">филиала ПАО </w:t>
      </w:r>
      <w:r w:rsidR="00933CB1">
        <w:rPr>
          <w:sz w:val="28"/>
          <w:szCs w:val="28"/>
        </w:rPr>
        <w:t>«</w:t>
      </w:r>
      <w:r w:rsidR="00AB0CCD">
        <w:rPr>
          <w:sz w:val="28"/>
          <w:szCs w:val="28"/>
        </w:rPr>
        <w:t xml:space="preserve">МРСК Центра» - «Белгородэнерго» </w:t>
      </w:r>
      <w:r w:rsidR="00940E18">
        <w:rPr>
          <w:sz w:val="28"/>
          <w:szCs w:val="28"/>
        </w:rPr>
        <w:t>Гладченко А.В.</w:t>
      </w:r>
    </w:p>
    <w:p w:rsidR="00AB0CCD" w:rsidRDefault="00AB0CCD" w:rsidP="00EB03E0">
      <w:pPr>
        <w:pStyle w:val="ad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Информацию о принятом решении направить </w:t>
      </w:r>
      <w:r w:rsidRPr="00AB0CCD">
        <w:rPr>
          <w:bCs/>
          <w:sz w:val="28"/>
          <w:szCs w:val="28"/>
        </w:rPr>
        <w:t>в Департамент организационного развития и правового обеспечения Аппарата ВЭП, а также Представител</w:t>
      </w:r>
      <w:r w:rsidR="007D6E0E">
        <w:rPr>
          <w:bCs/>
          <w:sz w:val="28"/>
          <w:szCs w:val="28"/>
        </w:rPr>
        <w:t>ю</w:t>
      </w:r>
      <w:r w:rsidRPr="00AB0CCD">
        <w:rPr>
          <w:bCs/>
          <w:sz w:val="28"/>
          <w:szCs w:val="28"/>
        </w:rPr>
        <w:t xml:space="preserve"> Центрального комитета ВЭП в </w:t>
      </w:r>
      <w:r w:rsidR="007D6E0E">
        <w:rPr>
          <w:bCs/>
          <w:sz w:val="28"/>
          <w:szCs w:val="28"/>
        </w:rPr>
        <w:t>ЦФО</w:t>
      </w:r>
      <w:r w:rsidRPr="00AB0CCD">
        <w:rPr>
          <w:bCs/>
          <w:sz w:val="28"/>
          <w:szCs w:val="28"/>
        </w:rPr>
        <w:t xml:space="preserve"> до 15 мая 2023 года</w:t>
      </w:r>
      <w:r>
        <w:rPr>
          <w:bCs/>
          <w:sz w:val="28"/>
          <w:szCs w:val="28"/>
        </w:rPr>
        <w:t>.</w:t>
      </w:r>
    </w:p>
    <w:p w:rsidR="00AB0CCD" w:rsidRPr="008246B8" w:rsidRDefault="00AB0CCD" w:rsidP="00EB03E0">
      <w:pPr>
        <w:pStyle w:val="ad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</w:t>
      </w:r>
      <w:r w:rsidRPr="00AB0CCD">
        <w:rPr>
          <w:bCs/>
          <w:sz w:val="28"/>
          <w:szCs w:val="28"/>
        </w:rPr>
        <w:t xml:space="preserve">омандировочные расходы </w:t>
      </w:r>
      <w:r w:rsidR="00940E18">
        <w:rPr>
          <w:bCs/>
          <w:sz w:val="28"/>
          <w:szCs w:val="28"/>
        </w:rPr>
        <w:t xml:space="preserve">участникам </w:t>
      </w:r>
      <w:r w:rsidRPr="00AB0CCD">
        <w:rPr>
          <w:bCs/>
          <w:sz w:val="28"/>
          <w:szCs w:val="28"/>
        </w:rPr>
        <w:t>(проезд до г. Санкт-Петербурга и обратно, суточные за каждый день пребывания)</w:t>
      </w:r>
      <w:r w:rsidR="00933CB1">
        <w:rPr>
          <w:bCs/>
          <w:sz w:val="28"/>
          <w:szCs w:val="28"/>
        </w:rPr>
        <w:t xml:space="preserve"> за счет командирующих организаций,</w:t>
      </w:r>
      <w:r>
        <w:rPr>
          <w:bCs/>
          <w:sz w:val="28"/>
          <w:szCs w:val="28"/>
        </w:rPr>
        <w:t xml:space="preserve"> </w:t>
      </w:r>
      <w:r w:rsidRPr="00AB0CCD">
        <w:rPr>
          <w:bCs/>
          <w:sz w:val="28"/>
          <w:szCs w:val="28"/>
        </w:rPr>
        <w:t xml:space="preserve">целевое финансирование </w:t>
      </w:r>
      <w:r w:rsidR="00940E18">
        <w:rPr>
          <w:bCs/>
          <w:sz w:val="28"/>
          <w:szCs w:val="28"/>
        </w:rPr>
        <w:t>за них</w:t>
      </w:r>
      <w:r w:rsidRPr="00AB0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16 000 (шестнадцать тысяч) руб. 00 коп. обеспечить из средств БелОО ВЭП.</w:t>
      </w:r>
    </w:p>
    <w:p w:rsidR="00751A45" w:rsidRDefault="00AB0CCD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5DA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 xml:space="preserve">Контроль </w:t>
      </w:r>
      <w:r w:rsidR="00627788">
        <w:rPr>
          <w:sz w:val="28"/>
          <w:szCs w:val="28"/>
        </w:rPr>
        <w:t>ис</w:t>
      </w:r>
      <w:r w:rsidR="003875DA" w:rsidRPr="003875DA">
        <w:rPr>
          <w:sz w:val="28"/>
          <w:szCs w:val="28"/>
        </w:rPr>
        <w:t>полнения настоящего постановления возложить на председателя БелОО ВЭП Андросовича А.Н.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3875DA" w:rsidRPr="009E605E" w:rsidTr="004A1DA1">
        <w:trPr>
          <w:trHeight w:val="1240"/>
        </w:trPr>
        <w:tc>
          <w:tcPr>
            <w:tcW w:w="4821" w:type="dxa"/>
            <w:hideMark/>
          </w:tcPr>
          <w:p w:rsidR="00933CB1" w:rsidRDefault="00933CB1" w:rsidP="00FF5FE9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933CB1" w:rsidRDefault="00933CB1" w:rsidP="00FF5FE9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5FE9" w:rsidRPr="009E605E" w:rsidRDefault="00EC204F" w:rsidP="00FF5FE9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875DA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85E44" w:rsidRPr="009E605E" w:rsidRDefault="00B85E44" w:rsidP="004A1DA1">
            <w:pPr>
              <w:tabs>
                <w:tab w:val="center" w:pos="4677"/>
                <w:tab w:val="right" w:pos="9355"/>
              </w:tabs>
              <w:rPr>
                <w:noProof/>
                <w:sz w:val="20"/>
                <w:szCs w:val="20"/>
                <w:lang w:val="en-US"/>
              </w:rPr>
            </w:pPr>
          </w:p>
          <w:p w:rsidR="003875DA" w:rsidRPr="009E605E" w:rsidRDefault="003875DA" w:rsidP="00FF5FE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3B3D29">
              <w:rPr>
                <w:noProof/>
              </w:rPr>
              <w:drawing>
                <wp:inline distT="0" distB="0" distL="0" distR="0" wp14:anchorId="0A97BF08" wp14:editId="5A1ABEC5">
                  <wp:extent cx="609600" cy="600075"/>
                  <wp:effectExtent l="0" t="0" r="0" b="9525"/>
                  <wp:docPr id="1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3826" w:type="dxa"/>
            <w:hideMark/>
          </w:tcPr>
          <w:p w:rsidR="00933CB1" w:rsidRDefault="00933CB1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933CB1" w:rsidRDefault="00933CB1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875DA" w:rsidRDefault="00EC204F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751A45" w:rsidRDefault="00751A45" w:rsidP="00933CB1">
      <w:pPr>
        <w:outlineLvl w:val="0"/>
        <w:rPr>
          <w:b/>
          <w:bCs/>
          <w:szCs w:val="28"/>
        </w:rPr>
      </w:pPr>
    </w:p>
    <w:sectPr w:rsidR="00751A45" w:rsidSect="00CF0D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4F" w:rsidRDefault="005E5A4F" w:rsidP="00C725B5">
      <w:r>
        <w:separator/>
      </w:r>
    </w:p>
  </w:endnote>
  <w:endnote w:type="continuationSeparator" w:id="0">
    <w:p w:rsidR="005E5A4F" w:rsidRDefault="005E5A4F" w:rsidP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4F" w:rsidRDefault="005E5A4F" w:rsidP="00C725B5">
      <w:r>
        <w:separator/>
      </w:r>
    </w:p>
  </w:footnote>
  <w:footnote w:type="continuationSeparator" w:id="0">
    <w:p w:rsidR="005E5A4F" w:rsidRDefault="005E5A4F" w:rsidP="00C7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BAD"/>
    <w:multiLevelType w:val="hybridMultilevel"/>
    <w:tmpl w:val="9B36F1E2"/>
    <w:lvl w:ilvl="0" w:tplc="946E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1E88"/>
    <w:multiLevelType w:val="hybridMultilevel"/>
    <w:tmpl w:val="37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45"/>
    <w:rsid w:val="00013409"/>
    <w:rsid w:val="00024438"/>
    <w:rsid w:val="00051E1E"/>
    <w:rsid w:val="00067B46"/>
    <w:rsid w:val="00077CE0"/>
    <w:rsid w:val="00096579"/>
    <w:rsid w:val="000A007B"/>
    <w:rsid w:val="000C0B0F"/>
    <w:rsid w:val="00112AAA"/>
    <w:rsid w:val="00117A27"/>
    <w:rsid w:val="001204E6"/>
    <w:rsid w:val="0014427E"/>
    <w:rsid w:val="00166072"/>
    <w:rsid w:val="00182FF7"/>
    <w:rsid w:val="001D1AA7"/>
    <w:rsid w:val="00224B94"/>
    <w:rsid w:val="00235C17"/>
    <w:rsid w:val="00284416"/>
    <w:rsid w:val="002C184A"/>
    <w:rsid w:val="002D401A"/>
    <w:rsid w:val="002D697B"/>
    <w:rsid w:val="002F52DF"/>
    <w:rsid w:val="002F6E54"/>
    <w:rsid w:val="00312119"/>
    <w:rsid w:val="003240E0"/>
    <w:rsid w:val="003473BD"/>
    <w:rsid w:val="00362D90"/>
    <w:rsid w:val="003641AB"/>
    <w:rsid w:val="0036768A"/>
    <w:rsid w:val="00376E42"/>
    <w:rsid w:val="003875DA"/>
    <w:rsid w:val="00387BE5"/>
    <w:rsid w:val="003A3F50"/>
    <w:rsid w:val="003B3D29"/>
    <w:rsid w:val="003C2936"/>
    <w:rsid w:val="003D3B21"/>
    <w:rsid w:val="003D6A55"/>
    <w:rsid w:val="003D6D0A"/>
    <w:rsid w:val="003E3C9F"/>
    <w:rsid w:val="003E4FE4"/>
    <w:rsid w:val="003F7127"/>
    <w:rsid w:val="003F77B4"/>
    <w:rsid w:val="00411399"/>
    <w:rsid w:val="00415645"/>
    <w:rsid w:val="00415705"/>
    <w:rsid w:val="004200F1"/>
    <w:rsid w:val="00433B73"/>
    <w:rsid w:val="00436EC6"/>
    <w:rsid w:val="00437EF3"/>
    <w:rsid w:val="00460ECF"/>
    <w:rsid w:val="00462D63"/>
    <w:rsid w:val="004676D5"/>
    <w:rsid w:val="00477199"/>
    <w:rsid w:val="004860C4"/>
    <w:rsid w:val="004946CC"/>
    <w:rsid w:val="004A5380"/>
    <w:rsid w:val="004C0B60"/>
    <w:rsid w:val="004C2961"/>
    <w:rsid w:val="004D4819"/>
    <w:rsid w:val="004D532D"/>
    <w:rsid w:val="00506B82"/>
    <w:rsid w:val="005076D6"/>
    <w:rsid w:val="005215FF"/>
    <w:rsid w:val="00537333"/>
    <w:rsid w:val="005468A1"/>
    <w:rsid w:val="00547F41"/>
    <w:rsid w:val="005568BC"/>
    <w:rsid w:val="005658E0"/>
    <w:rsid w:val="00571733"/>
    <w:rsid w:val="00572245"/>
    <w:rsid w:val="00572707"/>
    <w:rsid w:val="00572E5D"/>
    <w:rsid w:val="0058350B"/>
    <w:rsid w:val="00591912"/>
    <w:rsid w:val="005959CA"/>
    <w:rsid w:val="005A2044"/>
    <w:rsid w:val="005A3F22"/>
    <w:rsid w:val="005C0C97"/>
    <w:rsid w:val="005C741C"/>
    <w:rsid w:val="005E5A4F"/>
    <w:rsid w:val="005E7638"/>
    <w:rsid w:val="00601570"/>
    <w:rsid w:val="00620357"/>
    <w:rsid w:val="00624EF3"/>
    <w:rsid w:val="00627788"/>
    <w:rsid w:val="00654F06"/>
    <w:rsid w:val="00675F3B"/>
    <w:rsid w:val="00681013"/>
    <w:rsid w:val="006876DC"/>
    <w:rsid w:val="006C62B0"/>
    <w:rsid w:val="006F5147"/>
    <w:rsid w:val="00751A45"/>
    <w:rsid w:val="0076751B"/>
    <w:rsid w:val="00775225"/>
    <w:rsid w:val="007800AF"/>
    <w:rsid w:val="007B3415"/>
    <w:rsid w:val="007C45BD"/>
    <w:rsid w:val="007D6E0E"/>
    <w:rsid w:val="007E5E4B"/>
    <w:rsid w:val="007F3816"/>
    <w:rsid w:val="008150D5"/>
    <w:rsid w:val="0081520C"/>
    <w:rsid w:val="00821B82"/>
    <w:rsid w:val="008246B8"/>
    <w:rsid w:val="00831589"/>
    <w:rsid w:val="0087323A"/>
    <w:rsid w:val="00875AD1"/>
    <w:rsid w:val="008A103A"/>
    <w:rsid w:val="008A3E09"/>
    <w:rsid w:val="008C35BD"/>
    <w:rsid w:val="008C6AA8"/>
    <w:rsid w:val="008E780E"/>
    <w:rsid w:val="009127AA"/>
    <w:rsid w:val="00933CB1"/>
    <w:rsid w:val="00940E18"/>
    <w:rsid w:val="00944AAD"/>
    <w:rsid w:val="00950B04"/>
    <w:rsid w:val="0098157B"/>
    <w:rsid w:val="00992513"/>
    <w:rsid w:val="009B3CFA"/>
    <w:rsid w:val="009E3C9C"/>
    <w:rsid w:val="009E53B7"/>
    <w:rsid w:val="009E5D21"/>
    <w:rsid w:val="009F083D"/>
    <w:rsid w:val="009F19C4"/>
    <w:rsid w:val="00A31B43"/>
    <w:rsid w:val="00A53B2D"/>
    <w:rsid w:val="00A940A6"/>
    <w:rsid w:val="00AB0CCD"/>
    <w:rsid w:val="00AB3BE9"/>
    <w:rsid w:val="00AB5ABB"/>
    <w:rsid w:val="00AC1249"/>
    <w:rsid w:val="00AD6229"/>
    <w:rsid w:val="00AF3A11"/>
    <w:rsid w:val="00B1221D"/>
    <w:rsid w:val="00B2408C"/>
    <w:rsid w:val="00B24FE5"/>
    <w:rsid w:val="00B532DE"/>
    <w:rsid w:val="00B545CE"/>
    <w:rsid w:val="00B5728D"/>
    <w:rsid w:val="00B74A81"/>
    <w:rsid w:val="00B807E7"/>
    <w:rsid w:val="00B8331B"/>
    <w:rsid w:val="00B85E44"/>
    <w:rsid w:val="00BC2E06"/>
    <w:rsid w:val="00BE15CF"/>
    <w:rsid w:val="00BF5859"/>
    <w:rsid w:val="00BF62C7"/>
    <w:rsid w:val="00C0220E"/>
    <w:rsid w:val="00C03B60"/>
    <w:rsid w:val="00C15B95"/>
    <w:rsid w:val="00C173FA"/>
    <w:rsid w:val="00C323E2"/>
    <w:rsid w:val="00C721FA"/>
    <w:rsid w:val="00C725B5"/>
    <w:rsid w:val="00C77831"/>
    <w:rsid w:val="00C82D88"/>
    <w:rsid w:val="00C930BD"/>
    <w:rsid w:val="00C93C0E"/>
    <w:rsid w:val="00CB447E"/>
    <w:rsid w:val="00CF0790"/>
    <w:rsid w:val="00CF0D32"/>
    <w:rsid w:val="00D032FB"/>
    <w:rsid w:val="00D06409"/>
    <w:rsid w:val="00D14B55"/>
    <w:rsid w:val="00D16D9F"/>
    <w:rsid w:val="00D36533"/>
    <w:rsid w:val="00D404C7"/>
    <w:rsid w:val="00D57030"/>
    <w:rsid w:val="00D731EB"/>
    <w:rsid w:val="00D73572"/>
    <w:rsid w:val="00DC5A89"/>
    <w:rsid w:val="00DD4524"/>
    <w:rsid w:val="00E1224D"/>
    <w:rsid w:val="00E16E35"/>
    <w:rsid w:val="00E3119E"/>
    <w:rsid w:val="00E6133D"/>
    <w:rsid w:val="00E84077"/>
    <w:rsid w:val="00EA4C3C"/>
    <w:rsid w:val="00EB03E0"/>
    <w:rsid w:val="00EB146B"/>
    <w:rsid w:val="00EC1CE6"/>
    <w:rsid w:val="00EC204F"/>
    <w:rsid w:val="00ED7830"/>
    <w:rsid w:val="00F40417"/>
    <w:rsid w:val="00F606A8"/>
    <w:rsid w:val="00F66D3A"/>
    <w:rsid w:val="00F95C0B"/>
    <w:rsid w:val="00FC34DF"/>
    <w:rsid w:val="00FD405F"/>
    <w:rsid w:val="00FE708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69D1-8AA9-4445-AE9D-24CB313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F032-6CE9-4A76-9673-A4F7F8BC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38</cp:revision>
  <cp:lastPrinted>2022-04-18T13:07:00Z</cp:lastPrinted>
  <dcterms:created xsi:type="dcterms:W3CDTF">2018-04-23T07:50:00Z</dcterms:created>
  <dcterms:modified xsi:type="dcterms:W3CDTF">2023-04-21T12:54:00Z</dcterms:modified>
</cp:coreProperties>
</file>